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6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733769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33769" w:rsidRPr="00733769">
        <w:rPr>
          <w:rFonts w:ascii="Times New Roman" w:hAnsi="Times New Roman" w:cs="Times New Roman"/>
          <w:szCs w:val="26"/>
        </w:rPr>
        <w:t>образуемого в соответствии со схемой расположения земельного участка на кадастровом плане территории,</w:t>
      </w:r>
      <w:r w:rsidR="00733769" w:rsidRPr="00733769">
        <w:rPr>
          <w:rFonts w:ascii="Times New Roman" w:hAnsi="Times New Roman" w:cs="Times New Roman"/>
          <w:spacing w:val="-7"/>
          <w:szCs w:val="26"/>
        </w:rPr>
        <w:t xml:space="preserve"> утвержденной </w:t>
      </w:r>
      <w:r w:rsidR="00733769" w:rsidRPr="00733769">
        <w:rPr>
          <w:rFonts w:ascii="Times New Roman" w:hAnsi="Times New Roman" w:cs="Times New Roman"/>
          <w:szCs w:val="26"/>
        </w:rPr>
        <w:t>постановлением администрации Партизанского городского округа от 18 февраля 2022 г. № 228-па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</w:t>
      </w:r>
      <w:proofErr w:type="gramEnd"/>
      <w:r w:rsidR="00733769" w:rsidRPr="00733769">
        <w:rPr>
          <w:rFonts w:ascii="Times New Roman" w:hAnsi="Times New Roman" w:cs="Times New Roman"/>
          <w:szCs w:val="26"/>
        </w:rPr>
        <w:t xml:space="preserve"> на территории Партизанского городского округа»</w:t>
      </w:r>
      <w:r w:rsidR="00733769">
        <w:rPr>
          <w:rFonts w:ascii="Times New Roman" w:hAnsi="Times New Roman" w:cs="Times New Roman"/>
          <w:szCs w:val="26"/>
        </w:rPr>
        <w:t>.</w:t>
      </w:r>
      <w:r w:rsidR="00CC5E54" w:rsidRPr="0073376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41BE" w:rsidRPr="00733769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73376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859A2" w:rsidRPr="00733769">
        <w:rPr>
          <w:rFonts w:ascii="Times New Roman" w:hAnsi="Times New Roman" w:cs="Times New Roman"/>
          <w:sz w:val="24"/>
          <w:szCs w:val="24"/>
        </w:rPr>
        <w:t>15 марта</w:t>
      </w:r>
      <w:r w:rsidR="007E20A0" w:rsidRPr="00733769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7337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33769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733769" w:rsidRPr="00733769" w:rsidRDefault="00B859A2" w:rsidP="00733769">
      <w:pPr>
        <w:pStyle w:val="2"/>
        <w:ind w:firstLine="709"/>
        <w:jc w:val="both"/>
        <w:rPr>
          <w:sz w:val="24"/>
          <w:szCs w:val="24"/>
        </w:rPr>
      </w:pPr>
      <w:r w:rsidRPr="00B859A2">
        <w:rPr>
          <w:spacing w:val="-7"/>
          <w:sz w:val="24"/>
          <w:szCs w:val="24"/>
        </w:rPr>
        <w:t xml:space="preserve">  </w:t>
      </w:r>
      <w:r w:rsidR="00733769">
        <w:rPr>
          <w:spacing w:val="-7"/>
          <w:sz w:val="24"/>
          <w:szCs w:val="24"/>
        </w:rPr>
        <w:t xml:space="preserve">          А</w:t>
      </w:r>
      <w:r w:rsidR="00733769" w:rsidRPr="00733769">
        <w:rPr>
          <w:spacing w:val="-7"/>
          <w:sz w:val="24"/>
          <w:szCs w:val="24"/>
        </w:rPr>
        <w:t>дрес (</w:t>
      </w:r>
      <w:r w:rsidR="00733769" w:rsidRPr="00733769">
        <w:rPr>
          <w:sz w:val="24"/>
          <w:szCs w:val="24"/>
        </w:rPr>
        <w:t xml:space="preserve">местоположение) земельного участка: Российская Федерация, Приморский край, Партизанский городской округ, </w:t>
      </w:r>
      <w:proofErr w:type="gramStart"/>
      <w:r w:rsidR="00733769" w:rsidRPr="00733769">
        <w:rPr>
          <w:sz w:val="24"/>
          <w:szCs w:val="24"/>
        </w:rPr>
        <w:t>г</w:t>
      </w:r>
      <w:proofErr w:type="gramEnd"/>
      <w:r w:rsidR="00733769" w:rsidRPr="00733769">
        <w:rPr>
          <w:sz w:val="24"/>
          <w:szCs w:val="24"/>
        </w:rPr>
        <w:t xml:space="preserve">. </w:t>
      </w:r>
      <w:proofErr w:type="spellStart"/>
      <w:r w:rsidR="00733769" w:rsidRPr="00733769">
        <w:rPr>
          <w:sz w:val="24"/>
          <w:szCs w:val="24"/>
        </w:rPr>
        <w:t>Партизанск</w:t>
      </w:r>
      <w:proofErr w:type="spellEnd"/>
      <w:r w:rsidR="00733769" w:rsidRPr="00733769">
        <w:rPr>
          <w:sz w:val="24"/>
          <w:szCs w:val="24"/>
        </w:rPr>
        <w:t xml:space="preserve">, ул. Больничная, д. 3б, гараж 54. </w:t>
      </w:r>
      <w:r w:rsidR="00733769">
        <w:rPr>
          <w:sz w:val="24"/>
          <w:szCs w:val="24"/>
        </w:rPr>
        <w:t xml:space="preserve">  </w:t>
      </w:r>
      <w:r w:rsidR="00733769" w:rsidRPr="00733769">
        <w:rPr>
          <w:sz w:val="24"/>
          <w:szCs w:val="24"/>
        </w:rPr>
        <w:t>Площадь земельного участка 30  кв.м.</w:t>
      </w:r>
    </w:p>
    <w:p w:rsidR="006C67EF" w:rsidRPr="006C67EF" w:rsidRDefault="006C67EF" w:rsidP="00733769">
      <w:pPr>
        <w:pStyle w:val="2"/>
        <w:ind w:firstLine="709"/>
        <w:jc w:val="both"/>
        <w:rPr>
          <w:sz w:val="24"/>
          <w:szCs w:val="24"/>
        </w:rPr>
      </w:pPr>
      <w:r w:rsidRPr="006D36DA">
        <w:rPr>
          <w:sz w:val="22"/>
          <w:szCs w:val="22"/>
        </w:rPr>
        <w:t>Проект  решения о предоставлении разрешения на условно разрешенный вид</w:t>
      </w:r>
      <w:r w:rsidRPr="006C67EF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756C8C">
        <w:rPr>
          <w:sz w:val="24"/>
          <w:szCs w:val="24"/>
        </w:rPr>
        <w:t xml:space="preserve">постановления  </w:t>
      </w:r>
      <w:r w:rsidR="00DD1B77" w:rsidRPr="00756C8C">
        <w:rPr>
          <w:sz w:val="24"/>
          <w:szCs w:val="24"/>
        </w:rPr>
        <w:t xml:space="preserve">от </w:t>
      </w:r>
      <w:r w:rsidR="00756C8C" w:rsidRPr="00756C8C">
        <w:rPr>
          <w:sz w:val="24"/>
          <w:szCs w:val="24"/>
        </w:rPr>
        <w:t>02 марта</w:t>
      </w:r>
      <w:r w:rsidR="00763BF7" w:rsidRPr="00756C8C">
        <w:rPr>
          <w:sz w:val="24"/>
          <w:szCs w:val="24"/>
        </w:rPr>
        <w:t xml:space="preserve"> 2022</w:t>
      </w:r>
      <w:r w:rsidR="0027581B" w:rsidRPr="00756C8C">
        <w:rPr>
          <w:sz w:val="24"/>
          <w:szCs w:val="24"/>
        </w:rPr>
        <w:t xml:space="preserve"> г. № </w:t>
      </w:r>
      <w:r w:rsidR="00756C8C" w:rsidRPr="00756C8C">
        <w:rPr>
          <w:sz w:val="24"/>
          <w:szCs w:val="24"/>
        </w:rPr>
        <w:t>27</w:t>
      </w:r>
      <w:r w:rsidR="00DD1B77" w:rsidRPr="00756C8C">
        <w:rPr>
          <w:sz w:val="24"/>
          <w:szCs w:val="24"/>
        </w:rPr>
        <w:t>-п</w:t>
      </w:r>
      <w:r w:rsidR="00431DC6" w:rsidRPr="00756C8C">
        <w:rPr>
          <w:sz w:val="24"/>
          <w:szCs w:val="24"/>
        </w:rPr>
        <w:t>г</w:t>
      </w:r>
      <w:r w:rsidR="00DD1B77" w:rsidRPr="00A06F9E">
        <w:rPr>
          <w:b/>
          <w:szCs w:val="28"/>
        </w:rPr>
        <w:t xml:space="preserve"> </w:t>
      </w:r>
      <w:r w:rsidRPr="00A06F9E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</w:t>
      </w:r>
      <w:proofErr w:type="gramStart"/>
      <w:r w:rsidRPr="00CF5335">
        <w:rPr>
          <w:sz w:val="24"/>
          <w:szCs w:val="24"/>
        </w:rPr>
        <w:t>территории</w:t>
      </w:r>
      <w:proofErr w:type="gramEnd"/>
      <w:r w:rsidRPr="00CF5335">
        <w:rPr>
          <w:sz w:val="24"/>
          <w:szCs w:val="24"/>
        </w:rPr>
        <w:t xml:space="preserve">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B859A2">
        <w:rPr>
          <w:sz w:val="24"/>
          <w:szCs w:val="24"/>
        </w:rPr>
        <w:t>10 марта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33769"/>
    <w:rsid w:val="00743879"/>
    <w:rsid w:val="007448CA"/>
    <w:rsid w:val="00756C8C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26830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71</cp:revision>
  <cp:lastPrinted>2022-03-01T23:02:00Z</cp:lastPrinted>
  <dcterms:created xsi:type="dcterms:W3CDTF">2015-08-05T04:55:00Z</dcterms:created>
  <dcterms:modified xsi:type="dcterms:W3CDTF">2022-03-01T23:02:00Z</dcterms:modified>
</cp:coreProperties>
</file>