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F30703">
        <w:trPr>
          <w:trHeight w:val="1702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 w:rsidRPr="00E117BD">
              <w:rPr>
                <w:sz w:val="28"/>
                <w:szCs w:val="28"/>
              </w:rPr>
              <w:t>УТВЕРЖДЕН</w:t>
            </w:r>
          </w:p>
          <w:p w:rsidR="00AF3B6C" w:rsidRDefault="00AF3B6C" w:rsidP="00207D56">
            <w:pPr>
              <w:ind w:right="-293"/>
              <w:jc w:val="center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AF3B6C" w:rsidP="00207D56">
            <w:pPr>
              <w:ind w:right="-29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4A7820">
              <w:rPr>
                <w:sz w:val="28"/>
                <w:szCs w:val="28"/>
                <w:u w:val="single"/>
              </w:rPr>
              <w:t xml:space="preserve">   от 07.08.2023г.  № 1194-па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24AC2" w:rsidRDefault="00505635" w:rsidP="00F30703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0703">
        <w:rPr>
          <w:b/>
          <w:sz w:val="28"/>
          <w:szCs w:val="28"/>
        </w:rPr>
        <w:t xml:space="preserve">                                                                          </w:t>
      </w:r>
    </w:p>
    <w:p w:rsidR="00505635" w:rsidRPr="00106513" w:rsidRDefault="00824AC2" w:rsidP="00F30703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05635"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Pr="00465112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</w:t>
      </w:r>
      <w:r w:rsidR="00A3306F">
        <w:rPr>
          <w:rFonts w:ascii="Times New Roman" w:hAnsi="Times New Roman" w:cs="Times New Roman"/>
          <w:sz w:val="28"/>
          <w:szCs w:val="28"/>
        </w:rPr>
        <w:t>3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2113"/>
        <w:gridCol w:w="4111"/>
        <w:gridCol w:w="1701"/>
        <w:gridCol w:w="1701"/>
        <w:gridCol w:w="1417"/>
        <w:gridCol w:w="1276"/>
        <w:gridCol w:w="1920"/>
      </w:tblGrid>
      <w:tr w:rsidR="0010055C" w:rsidTr="00824AC2">
        <w:trPr>
          <w:tblHeader/>
        </w:trPr>
        <w:tc>
          <w:tcPr>
            <w:tcW w:w="547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411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</w:p>
        </w:tc>
        <w:tc>
          <w:tcPr>
            <w:tcW w:w="1701" w:type="dxa"/>
          </w:tcPr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701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41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276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краевого бюджета, процентов</w:t>
            </w:r>
          </w:p>
        </w:tc>
        <w:tc>
          <w:tcPr>
            <w:tcW w:w="1920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 итог реализации пр</w:t>
            </w:r>
            <w:r w:rsidR="00042FB1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</w:t>
            </w:r>
          </w:p>
        </w:tc>
      </w:tr>
      <w:tr w:rsidR="0010055C" w:rsidTr="00824AC2">
        <w:trPr>
          <w:tblHeader/>
        </w:trPr>
        <w:tc>
          <w:tcPr>
            <w:tcW w:w="54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13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55C" w:rsidTr="00D32C3E">
        <w:tc>
          <w:tcPr>
            <w:tcW w:w="547" w:type="dxa"/>
          </w:tcPr>
          <w:p w:rsidR="0010055C" w:rsidRDefault="0010055C" w:rsidP="00D32C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</w:tcPr>
          <w:p w:rsidR="0010055C" w:rsidRPr="009F6260" w:rsidRDefault="009F6260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Памятник участникам боевых действий, локальных войн и вооружённых конфликтов</w:t>
            </w:r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10055C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2FB1" w:rsidRPr="00F92858" w:rsidRDefault="00F92858" w:rsidP="00F92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85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памятника. Подготовка территории памятника под благоустройство: замена бордюр, замена </w:t>
            </w:r>
            <w:proofErr w:type="spellStart"/>
            <w:proofErr w:type="gramStart"/>
            <w:r w:rsidRPr="00F92858">
              <w:rPr>
                <w:rFonts w:ascii="Times New 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F92858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покрытия, устройство покрытия из брусчатки, обустройство клумб, озеленение территории.</w:t>
            </w:r>
          </w:p>
        </w:tc>
        <w:tc>
          <w:tcPr>
            <w:tcW w:w="1701" w:type="dxa"/>
          </w:tcPr>
          <w:p w:rsidR="0010055C" w:rsidRPr="009803C3" w:rsidRDefault="00A82506" w:rsidP="00A8250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2 402 890,45</w:t>
            </w:r>
          </w:p>
        </w:tc>
        <w:tc>
          <w:tcPr>
            <w:tcW w:w="1701" w:type="dxa"/>
          </w:tcPr>
          <w:p w:rsidR="0010055C" w:rsidRPr="009803C3" w:rsidRDefault="00A82506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2 378 861,55</w:t>
            </w:r>
          </w:p>
        </w:tc>
        <w:tc>
          <w:tcPr>
            <w:tcW w:w="1417" w:type="dxa"/>
          </w:tcPr>
          <w:p w:rsidR="0010055C" w:rsidRPr="009803C3" w:rsidRDefault="00A82506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24 028,90</w:t>
            </w:r>
          </w:p>
        </w:tc>
        <w:tc>
          <w:tcPr>
            <w:tcW w:w="1276" w:type="dxa"/>
          </w:tcPr>
          <w:p w:rsidR="0010055C" w:rsidRPr="009803C3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10055C" w:rsidRPr="009803C3" w:rsidRDefault="00E40CF3" w:rsidP="00E737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памятника </w:t>
            </w:r>
            <w:r w:rsidR="00E7371B" w:rsidRPr="009F6260">
              <w:rPr>
                <w:rFonts w:ascii="Times New Roman" w:hAnsi="Times New Roman" w:cs="Times New Roman"/>
                <w:sz w:val="28"/>
                <w:szCs w:val="28"/>
              </w:rPr>
              <w:t>участникам боевых действий, локальных войн и вооружённых конфликтов</w:t>
            </w:r>
            <w:r w:rsidR="00E73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71B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803C3" w:rsidRPr="00980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</w:t>
            </w:r>
          </w:p>
        </w:tc>
      </w:tr>
      <w:tr w:rsidR="000E75B1" w:rsidTr="00D32C3E">
        <w:tc>
          <w:tcPr>
            <w:tcW w:w="547" w:type="dxa"/>
          </w:tcPr>
          <w:p w:rsidR="000E75B1" w:rsidRDefault="000E75B1" w:rsidP="00D32C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3" w:type="dxa"/>
          </w:tcPr>
          <w:p w:rsidR="000E75B1" w:rsidRPr="009F6260" w:rsidRDefault="009F6260" w:rsidP="009F6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Игровая площадка МБДОУ «ЦРР ДЕТСКИЙ САД 1» ПГО</w:t>
            </w:r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E75B1" w:rsidRPr="00F36F09" w:rsidRDefault="00F36F09" w:rsidP="00733E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Установка игрового комплекса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спортивного комплекса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металлических опорах и канатной сеткой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карусели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с канатной сеткой –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качелей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металлических с подвесом гнездо – 2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песочного столика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«тысяча островов» - 1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стола детского шахматного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, дивана паркового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резинового покрытия </w:t>
            </w:r>
            <w:r w:rsidR="00733E6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72 кв.м </w:t>
            </w:r>
            <w:r w:rsidRPr="00F36F09">
              <w:rPr>
                <w:rFonts w:ascii="Times New Roman" w:hAnsi="Times New Roman" w:cs="Times New Roman"/>
                <w:sz w:val="28"/>
                <w:szCs w:val="28"/>
              </w:rPr>
              <w:t>с подготовкой основания.</w:t>
            </w:r>
          </w:p>
        </w:tc>
        <w:tc>
          <w:tcPr>
            <w:tcW w:w="1701" w:type="dxa"/>
          </w:tcPr>
          <w:p w:rsidR="000E75B1" w:rsidRPr="009803C3" w:rsidRDefault="00A82506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2 227 050,00</w:t>
            </w:r>
          </w:p>
        </w:tc>
        <w:tc>
          <w:tcPr>
            <w:tcW w:w="1701" w:type="dxa"/>
          </w:tcPr>
          <w:p w:rsidR="000E75B1" w:rsidRPr="009803C3" w:rsidRDefault="00A82506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2 204 779,50</w:t>
            </w:r>
          </w:p>
        </w:tc>
        <w:tc>
          <w:tcPr>
            <w:tcW w:w="1417" w:type="dxa"/>
          </w:tcPr>
          <w:p w:rsidR="000E75B1" w:rsidRPr="009803C3" w:rsidRDefault="00A82506" w:rsidP="00E40C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22 270,50</w:t>
            </w:r>
          </w:p>
        </w:tc>
        <w:tc>
          <w:tcPr>
            <w:tcW w:w="1276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0E75B1" w:rsidRPr="00AB7CF3" w:rsidRDefault="00AB7CF3" w:rsidP="00ED6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7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092D" w:rsidRPr="00AB7CF3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</w:t>
            </w:r>
            <w:r w:rsidR="00E40CF3" w:rsidRPr="00AB7CF3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E8092D" w:rsidRPr="00AB7CF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</w:tr>
      <w:tr w:rsidR="000E75B1" w:rsidTr="00D32C3E">
        <w:tc>
          <w:tcPr>
            <w:tcW w:w="547" w:type="dxa"/>
          </w:tcPr>
          <w:p w:rsidR="000E75B1" w:rsidRDefault="000E75B1" w:rsidP="00D32C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3" w:type="dxa"/>
          </w:tcPr>
          <w:p w:rsidR="000E75B1" w:rsidRPr="009F6260" w:rsidRDefault="009F6260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60">
              <w:rPr>
                <w:rFonts w:ascii="Times New Roman" w:hAnsi="Times New Roman" w:cs="Times New Roman"/>
                <w:sz w:val="28"/>
                <w:szCs w:val="28"/>
              </w:rPr>
              <w:t>Сквер памяти</w:t>
            </w:r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 w:rsidR="000E75B1" w:rsidRPr="009F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E75B1" w:rsidRPr="00211F17" w:rsidRDefault="00EC7E3F" w:rsidP="00EC7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F17">
              <w:rPr>
                <w:rFonts w:ascii="Times New Roman" w:hAnsi="Times New Roman" w:cs="Times New Roman"/>
                <w:sz w:val="28"/>
                <w:szCs w:val="28"/>
              </w:rPr>
              <w:t>Замена асфальтового покрытия, бордюр. Обустройство лестничных маршей, пандуса. Установка поручней, урн, скамеек, освещения, видеонаблюдения.</w:t>
            </w:r>
          </w:p>
        </w:tc>
        <w:tc>
          <w:tcPr>
            <w:tcW w:w="1701" w:type="dxa"/>
          </w:tcPr>
          <w:p w:rsidR="000E75B1" w:rsidRPr="009803C3" w:rsidRDefault="008F43AD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2 025 407,58</w:t>
            </w:r>
          </w:p>
        </w:tc>
        <w:tc>
          <w:tcPr>
            <w:tcW w:w="1701" w:type="dxa"/>
          </w:tcPr>
          <w:p w:rsidR="000E75B1" w:rsidRPr="009803C3" w:rsidRDefault="000E75B1" w:rsidP="008F43A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3AD">
              <w:rPr>
                <w:rFonts w:ascii="Times New Roman" w:hAnsi="Times New Roman" w:cs="Times New Roman"/>
                <w:sz w:val="28"/>
                <w:szCs w:val="28"/>
              </w:rPr>
              <w:t> 005 153,50</w:t>
            </w:r>
          </w:p>
        </w:tc>
        <w:tc>
          <w:tcPr>
            <w:tcW w:w="1417" w:type="dxa"/>
          </w:tcPr>
          <w:p w:rsidR="000E75B1" w:rsidRPr="009803C3" w:rsidRDefault="008F43AD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20 254,08</w:t>
            </w:r>
          </w:p>
        </w:tc>
        <w:tc>
          <w:tcPr>
            <w:tcW w:w="1276" w:type="dxa"/>
          </w:tcPr>
          <w:p w:rsidR="000E75B1" w:rsidRPr="009803C3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20" w:type="dxa"/>
          </w:tcPr>
          <w:p w:rsidR="000E75B1" w:rsidRPr="009803C3" w:rsidRDefault="00E40CF3" w:rsidP="00390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803C3" w:rsidRPr="00980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3C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9803C3">
              <w:rPr>
                <w:rFonts w:ascii="Times New Roman" w:hAnsi="Times New Roman" w:cs="Times New Roman"/>
                <w:sz w:val="28"/>
                <w:szCs w:val="28"/>
              </w:rPr>
              <w:t xml:space="preserve"> сквера</w:t>
            </w:r>
            <w:r w:rsidR="00BC77B7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</w:tr>
    </w:tbl>
    <w:p w:rsidR="00B83317" w:rsidRDefault="00B83317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AC2" w:rsidRDefault="00824AC2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B833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B045B" w:rsidSect="00B83317">
      <w:headerReference w:type="even" r:id="rId7"/>
      <w:headerReference w:type="default" r:id="rId8"/>
      <w:pgSz w:w="16838" w:h="11906" w:orient="landscape"/>
      <w:pgMar w:top="85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3F" w:rsidRDefault="00EC7E3F">
      <w:r>
        <w:separator/>
      </w:r>
    </w:p>
  </w:endnote>
  <w:endnote w:type="continuationSeparator" w:id="0">
    <w:p w:rsidR="00EC7E3F" w:rsidRDefault="00EC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3F" w:rsidRDefault="00EC7E3F">
      <w:r>
        <w:separator/>
      </w:r>
    </w:p>
  </w:footnote>
  <w:footnote w:type="continuationSeparator" w:id="0">
    <w:p w:rsidR="00EC7E3F" w:rsidRDefault="00EC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3F" w:rsidRDefault="0096577C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E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E3F">
      <w:rPr>
        <w:rStyle w:val="a7"/>
        <w:noProof/>
      </w:rPr>
      <w:t>2</w:t>
    </w:r>
    <w:r>
      <w:rPr>
        <w:rStyle w:val="a7"/>
      </w:rPr>
      <w:fldChar w:fldCharType="end"/>
    </w:r>
  </w:p>
  <w:p w:rsidR="00EC7E3F" w:rsidRDefault="00EC7E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EC7E3F" w:rsidRDefault="0096577C">
        <w:pPr>
          <w:pStyle w:val="a5"/>
          <w:jc w:val="center"/>
        </w:pPr>
        <w:fldSimple w:instr=" PAGE   \* MERGEFORMAT ">
          <w:r w:rsidR="004A7820">
            <w:rPr>
              <w:noProof/>
            </w:rPr>
            <w:t>2</w:t>
          </w:r>
        </w:fldSimple>
      </w:p>
    </w:sdtContent>
  </w:sdt>
  <w:p w:rsidR="00EC7E3F" w:rsidRDefault="00EC7E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1F17"/>
    <w:rsid w:val="00212A53"/>
    <w:rsid w:val="002167A3"/>
    <w:rsid w:val="00220424"/>
    <w:rsid w:val="002231EF"/>
    <w:rsid w:val="00224F7A"/>
    <w:rsid w:val="00230342"/>
    <w:rsid w:val="0023335B"/>
    <w:rsid w:val="002361EE"/>
    <w:rsid w:val="00240DD0"/>
    <w:rsid w:val="00246C69"/>
    <w:rsid w:val="00260C4E"/>
    <w:rsid w:val="00261F3A"/>
    <w:rsid w:val="0026310C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29D"/>
    <w:rsid w:val="00390729"/>
    <w:rsid w:val="00391D80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0DEC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4507B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43AC"/>
    <w:rsid w:val="004977AB"/>
    <w:rsid w:val="004977E3"/>
    <w:rsid w:val="004A14E2"/>
    <w:rsid w:val="004A499B"/>
    <w:rsid w:val="004A6449"/>
    <w:rsid w:val="004A7820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11E8"/>
    <w:rsid w:val="004E6DAD"/>
    <w:rsid w:val="004E70D1"/>
    <w:rsid w:val="004F01D2"/>
    <w:rsid w:val="004F4F68"/>
    <w:rsid w:val="004F601D"/>
    <w:rsid w:val="005027EE"/>
    <w:rsid w:val="00505635"/>
    <w:rsid w:val="005121B8"/>
    <w:rsid w:val="0051398B"/>
    <w:rsid w:val="00513CAF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0527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36BF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2A2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3E6B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43A5"/>
    <w:rsid w:val="007E50A8"/>
    <w:rsid w:val="007E55BD"/>
    <w:rsid w:val="007E7E1F"/>
    <w:rsid w:val="007F39AC"/>
    <w:rsid w:val="0080747F"/>
    <w:rsid w:val="00810617"/>
    <w:rsid w:val="0081172F"/>
    <w:rsid w:val="00820E14"/>
    <w:rsid w:val="00822B06"/>
    <w:rsid w:val="00823478"/>
    <w:rsid w:val="00823D23"/>
    <w:rsid w:val="00824AC2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54C5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5426"/>
    <w:rsid w:val="008E66FD"/>
    <w:rsid w:val="008E7D37"/>
    <w:rsid w:val="008F07D5"/>
    <w:rsid w:val="008F43AD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6577C"/>
    <w:rsid w:val="00970E7C"/>
    <w:rsid w:val="00971468"/>
    <w:rsid w:val="0097230D"/>
    <w:rsid w:val="00972482"/>
    <w:rsid w:val="00972C7A"/>
    <w:rsid w:val="009803C3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5D2E"/>
    <w:rsid w:val="009B6720"/>
    <w:rsid w:val="009B6E6C"/>
    <w:rsid w:val="009C13CA"/>
    <w:rsid w:val="009C1EA4"/>
    <w:rsid w:val="009C277D"/>
    <w:rsid w:val="009C3229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6260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306F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2506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B7CF3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BFD"/>
    <w:rsid w:val="00AE1D5A"/>
    <w:rsid w:val="00AE4AF7"/>
    <w:rsid w:val="00AE56ED"/>
    <w:rsid w:val="00AF0397"/>
    <w:rsid w:val="00AF26D3"/>
    <w:rsid w:val="00AF3B6C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615F5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2A87"/>
    <w:rsid w:val="00B8331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C77B7"/>
    <w:rsid w:val="00BD3B60"/>
    <w:rsid w:val="00BD5D7A"/>
    <w:rsid w:val="00BD6773"/>
    <w:rsid w:val="00BD7FED"/>
    <w:rsid w:val="00BE0297"/>
    <w:rsid w:val="00BE1033"/>
    <w:rsid w:val="00BE2063"/>
    <w:rsid w:val="00BE278E"/>
    <w:rsid w:val="00BF2D33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B0A0D"/>
    <w:rsid w:val="00CB1133"/>
    <w:rsid w:val="00CB1C3A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2C3E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2810"/>
    <w:rsid w:val="00D73CE1"/>
    <w:rsid w:val="00D74DF5"/>
    <w:rsid w:val="00D77136"/>
    <w:rsid w:val="00D80E58"/>
    <w:rsid w:val="00D84654"/>
    <w:rsid w:val="00D869DC"/>
    <w:rsid w:val="00D872D5"/>
    <w:rsid w:val="00D914D0"/>
    <w:rsid w:val="00D9186D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5D1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0CF3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371B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C7E3F"/>
    <w:rsid w:val="00ED0DB3"/>
    <w:rsid w:val="00ED1B3D"/>
    <w:rsid w:val="00ED1F25"/>
    <w:rsid w:val="00ED5119"/>
    <w:rsid w:val="00ED5EE5"/>
    <w:rsid w:val="00ED6B73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1324"/>
    <w:rsid w:val="00F12014"/>
    <w:rsid w:val="00F13A23"/>
    <w:rsid w:val="00F20E11"/>
    <w:rsid w:val="00F2152B"/>
    <w:rsid w:val="00F23457"/>
    <w:rsid w:val="00F244C7"/>
    <w:rsid w:val="00F27C24"/>
    <w:rsid w:val="00F27F26"/>
    <w:rsid w:val="00F30703"/>
    <w:rsid w:val="00F30E94"/>
    <w:rsid w:val="00F31D5B"/>
    <w:rsid w:val="00F32444"/>
    <w:rsid w:val="00F36F09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858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41C1"/>
    <w:rsid w:val="00FC52B4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BA95-DFB7-463F-BCB3-76FCC85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271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93</cp:revision>
  <cp:lastPrinted>2022-12-28T02:18:00Z</cp:lastPrinted>
  <dcterms:created xsi:type="dcterms:W3CDTF">2018-10-26T06:21:00Z</dcterms:created>
  <dcterms:modified xsi:type="dcterms:W3CDTF">2023-08-07T22:53:00Z</dcterms:modified>
</cp:coreProperties>
</file>